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E08B" w14:textId="77777777" w:rsidR="002F6EC5" w:rsidRDefault="00000000">
      <w:pPr>
        <w:pStyle w:val="20"/>
        <w:ind w:firstLineChars="0" w:firstLine="0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 xml:space="preserve">附件2     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凤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岭南院区窗帘采购及安装项目报价单</w:t>
      </w:r>
    </w:p>
    <w:tbl>
      <w:tblPr>
        <w:tblW w:w="94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5"/>
        <w:gridCol w:w="2111"/>
        <w:gridCol w:w="1620"/>
        <w:gridCol w:w="1300"/>
        <w:gridCol w:w="1750"/>
        <w:gridCol w:w="1750"/>
      </w:tblGrid>
      <w:tr w:rsidR="002F6EC5" w14:paraId="3903F6AA" w14:textId="77777777">
        <w:trPr>
          <w:trHeight w:val="56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F6D3802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640858C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4B53AEC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23CA744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8C2B6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单价/元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C73BE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小计/元</w:t>
            </w:r>
          </w:p>
        </w:tc>
      </w:tr>
      <w:tr w:rsidR="002F6EC5" w14:paraId="6F1C96CB" w14:textId="77777777">
        <w:trPr>
          <w:trHeight w:val="5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7975A95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C7797B9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阻燃窗帘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A5B71FA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32E474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8570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23584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3BABE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6EC5" w14:paraId="2BB28F67" w14:textId="77777777">
        <w:trPr>
          <w:trHeight w:val="70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ECE613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938036B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阻燃纱帘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293A4ED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18ED189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CDAFE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BC2FB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6EC5" w14:paraId="6BB1B186" w14:textId="77777777">
        <w:trPr>
          <w:trHeight w:val="48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8DE743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3EDD2B9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阻燃绒布窗帘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D790437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9B76753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7A3DA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73E800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6EC5" w14:paraId="2ECCC21B" w14:textId="77777777">
        <w:trPr>
          <w:trHeight w:val="50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2A45EC8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3BE578B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卷帘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55E3AB8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12BBCC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DF61D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8F87B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6EC5" w14:paraId="3B7168E1" w14:textId="77777777">
        <w:trPr>
          <w:trHeight w:val="53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60163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0BB4A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玻璃膜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02343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平方米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D2825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D8560B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E8994A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6EC5" w14:paraId="5E31A09E" w14:textId="77777777">
        <w:trPr>
          <w:trHeight w:val="54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187FC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6602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可调速开合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D14BD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1AB26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E4832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1F492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6EC5" w14:paraId="58FE6331" w14:textId="77777777">
        <w:trPr>
          <w:trHeight w:val="51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8EC56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73408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电动轨道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51D6E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068D3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589A5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5B350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6EC5" w14:paraId="552FBB4D" w14:textId="77777777">
        <w:trPr>
          <w:trHeight w:val="51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C74FA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B3A7E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窗帘轨道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195D7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46E13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4376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B2D54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0EA72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2F6EC5" w14:paraId="290FFB91" w14:textId="77777777">
        <w:trPr>
          <w:trHeight w:val="37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2799C" w14:textId="77777777" w:rsidR="002F6EC5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5F750" w14:textId="77777777" w:rsidR="002F6EC5" w:rsidRDefault="002F6EC5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A97B0" w14:textId="77777777" w:rsidR="002F6EC5" w:rsidRDefault="002F6EC5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A0EEC" w14:textId="77777777" w:rsidR="002F6EC5" w:rsidRDefault="002F6EC5">
            <w:pPr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08BEC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52D98" w14:textId="77777777" w:rsidR="002F6EC5" w:rsidRDefault="002F6EC5">
            <w:pPr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14:paraId="30C6A1CF" w14:textId="77777777" w:rsidR="002F6EC5" w:rsidRDefault="002F6EC5">
      <w:pPr>
        <w:widowControl/>
        <w:ind w:left="720"/>
        <w:jc w:val="left"/>
        <w:rPr>
          <w:rFonts w:ascii="宋体" w:hAnsi="宋体" w:cs="宋体" w:hint="eastAsia"/>
          <w:kern w:val="0"/>
          <w:sz w:val="24"/>
          <w:lang w:bidi="ar"/>
        </w:rPr>
      </w:pPr>
    </w:p>
    <w:p w14:paraId="73B3C8EA" w14:textId="77777777" w:rsidR="002F6EC5" w:rsidRDefault="00000000">
      <w:pPr>
        <w:widowControl/>
        <w:spacing w:line="360" w:lineRule="auto"/>
        <w:jc w:val="left"/>
      </w:pPr>
      <w:r>
        <w:rPr>
          <w:rFonts w:ascii="宋体" w:hAnsi="宋体" w:cs="宋体" w:hint="eastAsia"/>
          <w:kern w:val="0"/>
          <w:sz w:val="24"/>
          <w:lang w:bidi="ar"/>
        </w:rPr>
        <w:t>备注：1.</w:t>
      </w:r>
      <w:r>
        <w:rPr>
          <w:rFonts w:ascii="宋体" w:hAnsi="宋体" w:cs="宋体"/>
          <w:kern w:val="0"/>
          <w:sz w:val="24"/>
          <w:lang w:bidi="ar"/>
        </w:rPr>
        <w:t>本报价单所有单价、小计及合计金额均为人民币报价，含税（增值税）、含运费、</w:t>
      </w:r>
      <w:proofErr w:type="gramStart"/>
      <w:r>
        <w:rPr>
          <w:rFonts w:ascii="宋体" w:hAnsi="宋体" w:cs="宋体"/>
          <w:kern w:val="0"/>
          <w:sz w:val="24"/>
          <w:lang w:bidi="ar"/>
        </w:rPr>
        <w:t>含现场</w:t>
      </w:r>
      <w:proofErr w:type="gramEnd"/>
      <w:r>
        <w:rPr>
          <w:rFonts w:ascii="宋体" w:hAnsi="宋体" w:cs="宋体"/>
          <w:kern w:val="0"/>
          <w:sz w:val="24"/>
          <w:lang w:bidi="ar"/>
        </w:rPr>
        <w:t>测量、定制加工、安装调试、售后保障等项目相关全部费用，供应商不得额外收取任何其他费用。</w:t>
      </w:r>
    </w:p>
    <w:p w14:paraId="4F9BF7FA" w14:textId="77777777" w:rsidR="002F6EC5" w:rsidRDefault="00000000">
      <w:pPr>
        <w:widowControl/>
        <w:spacing w:line="360" w:lineRule="auto"/>
        <w:ind w:firstLineChars="300" w:firstLine="720"/>
        <w:jc w:val="left"/>
      </w:pPr>
      <w:r>
        <w:rPr>
          <w:rFonts w:ascii="宋体" w:hAnsi="宋体" w:cs="宋体" w:hint="eastAsia"/>
          <w:kern w:val="0"/>
          <w:sz w:val="24"/>
          <w:lang w:bidi="ar"/>
        </w:rPr>
        <w:t>2.</w:t>
      </w:r>
      <w:r>
        <w:rPr>
          <w:rFonts w:ascii="宋体" w:hAnsi="宋体" w:cs="宋体"/>
          <w:kern w:val="0"/>
          <w:sz w:val="24"/>
          <w:lang w:bidi="ar"/>
        </w:rPr>
        <w:t>报价应真实反映市场合理价格，不得恶意低价竞标或虚报高价，我院将对报价合理性进行核查，不合理报价将不予纳入调研范围。</w:t>
      </w:r>
    </w:p>
    <w:p w14:paraId="1D62C929" w14:textId="77777777" w:rsidR="002F6EC5" w:rsidRDefault="00000000">
      <w:pPr>
        <w:widowControl/>
        <w:spacing w:line="360" w:lineRule="auto"/>
        <w:ind w:left="720"/>
        <w:jc w:val="left"/>
        <w:rPr>
          <w:rFonts w:ascii="宋体" w:hAnsi="宋体" w:cs="宋体" w:hint="eastAsia"/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  <w:lang w:bidi="ar"/>
        </w:rPr>
        <w:t>3.</w:t>
      </w:r>
      <w:r>
        <w:rPr>
          <w:rFonts w:ascii="宋体" w:hAnsi="宋体" w:cs="宋体"/>
          <w:kern w:val="0"/>
          <w:sz w:val="24"/>
          <w:lang w:bidi="ar"/>
        </w:rPr>
        <w:t>本项目最终结算以实际供货及安装数量为准，单价按报价单约定执行。</w:t>
      </w:r>
    </w:p>
    <w:p w14:paraId="64870348" w14:textId="77777777" w:rsidR="002F6EC5" w:rsidRDefault="00000000">
      <w:pPr>
        <w:widowControl/>
        <w:spacing w:line="360" w:lineRule="auto"/>
        <w:ind w:firstLineChars="300" w:firstLine="720"/>
        <w:jc w:val="left"/>
      </w:pPr>
      <w:r>
        <w:rPr>
          <w:rFonts w:ascii="宋体" w:hAnsi="宋体" w:cs="宋体" w:hint="eastAsia"/>
          <w:kern w:val="0"/>
          <w:sz w:val="24"/>
          <w:lang w:bidi="ar"/>
        </w:rPr>
        <w:t>4.</w:t>
      </w:r>
      <w:r>
        <w:rPr>
          <w:rFonts w:ascii="宋体" w:hAnsi="宋体" w:cs="宋体"/>
          <w:kern w:val="0"/>
          <w:sz w:val="24"/>
          <w:lang w:bidi="ar"/>
        </w:rPr>
        <w:t>报价单需加盖供应商公司公章，无公章或公章不符的报价单视为无效</w:t>
      </w:r>
      <w:r>
        <w:rPr>
          <w:rFonts w:ascii="宋体" w:hAnsi="宋体" w:cs="宋体" w:hint="eastAsia"/>
          <w:kern w:val="0"/>
          <w:sz w:val="24"/>
          <w:lang w:bidi="ar"/>
        </w:rPr>
        <w:t>。</w:t>
      </w:r>
    </w:p>
    <w:p w14:paraId="4A9B0EB9" w14:textId="77777777" w:rsidR="002F6EC5" w:rsidRDefault="002F6EC5">
      <w:pPr>
        <w:pStyle w:val="1"/>
        <w:ind w:firstLineChars="300" w:firstLine="720"/>
        <w:rPr>
          <w:rFonts w:hAnsi="宋体" w:cs="宋体" w:hint="eastAsia"/>
          <w:b w:val="0"/>
          <w:kern w:val="0"/>
          <w:sz w:val="24"/>
          <w:szCs w:val="24"/>
          <w:lang w:bidi="ar"/>
        </w:rPr>
      </w:pPr>
    </w:p>
    <w:sectPr w:rsidR="002F6EC5">
      <w:pgSz w:w="11906" w:h="16838"/>
      <w:pgMar w:top="1440" w:right="1236" w:bottom="1440" w:left="123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0BE1" w14:textId="77777777" w:rsidR="001012A5" w:rsidRDefault="001012A5" w:rsidP="00683343">
      <w:r>
        <w:separator/>
      </w:r>
    </w:p>
  </w:endnote>
  <w:endnote w:type="continuationSeparator" w:id="0">
    <w:p w14:paraId="318302B5" w14:textId="77777777" w:rsidR="001012A5" w:rsidRDefault="001012A5" w:rsidP="0068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FF84" w14:textId="77777777" w:rsidR="001012A5" w:rsidRDefault="001012A5" w:rsidP="00683343">
      <w:r>
        <w:separator/>
      </w:r>
    </w:p>
  </w:footnote>
  <w:footnote w:type="continuationSeparator" w:id="0">
    <w:p w14:paraId="5247443E" w14:textId="77777777" w:rsidR="001012A5" w:rsidRDefault="001012A5" w:rsidP="00683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C5"/>
    <w:rsid w:val="001012A5"/>
    <w:rsid w:val="002F6EC5"/>
    <w:rsid w:val="00683343"/>
    <w:rsid w:val="00A31E0A"/>
    <w:rsid w:val="00C579AB"/>
    <w:rsid w:val="0224362A"/>
    <w:rsid w:val="04714B20"/>
    <w:rsid w:val="06710EC8"/>
    <w:rsid w:val="096B3E4B"/>
    <w:rsid w:val="0B0E4013"/>
    <w:rsid w:val="0E742B15"/>
    <w:rsid w:val="0E9B6C5B"/>
    <w:rsid w:val="115E7B88"/>
    <w:rsid w:val="18EA6F23"/>
    <w:rsid w:val="19432C31"/>
    <w:rsid w:val="19F96C66"/>
    <w:rsid w:val="1ABD41C4"/>
    <w:rsid w:val="1C360663"/>
    <w:rsid w:val="1CE57F1E"/>
    <w:rsid w:val="1E05210A"/>
    <w:rsid w:val="1E0565AE"/>
    <w:rsid w:val="1EA949E3"/>
    <w:rsid w:val="1ED54642"/>
    <w:rsid w:val="2004043A"/>
    <w:rsid w:val="2661634B"/>
    <w:rsid w:val="2665408D"/>
    <w:rsid w:val="273E043A"/>
    <w:rsid w:val="279B682C"/>
    <w:rsid w:val="29114058"/>
    <w:rsid w:val="29F22ACF"/>
    <w:rsid w:val="2CC0362F"/>
    <w:rsid w:val="2F4D7C64"/>
    <w:rsid w:val="31791FCB"/>
    <w:rsid w:val="32EB3A81"/>
    <w:rsid w:val="342A2472"/>
    <w:rsid w:val="364339F5"/>
    <w:rsid w:val="37AC2B0C"/>
    <w:rsid w:val="39956485"/>
    <w:rsid w:val="39F944E6"/>
    <w:rsid w:val="3A281202"/>
    <w:rsid w:val="3A651064"/>
    <w:rsid w:val="3B714E2B"/>
    <w:rsid w:val="3BBA15E6"/>
    <w:rsid w:val="3E42748D"/>
    <w:rsid w:val="3F386987"/>
    <w:rsid w:val="44E7409E"/>
    <w:rsid w:val="45135F9D"/>
    <w:rsid w:val="45AC7521"/>
    <w:rsid w:val="469B0FAE"/>
    <w:rsid w:val="485E5503"/>
    <w:rsid w:val="4902717A"/>
    <w:rsid w:val="49BC3715"/>
    <w:rsid w:val="4A1946C3"/>
    <w:rsid w:val="4B14107C"/>
    <w:rsid w:val="4B441C14"/>
    <w:rsid w:val="4C8D763D"/>
    <w:rsid w:val="4D477799"/>
    <w:rsid w:val="4D67625D"/>
    <w:rsid w:val="4E3C4330"/>
    <w:rsid w:val="514630BC"/>
    <w:rsid w:val="51FC1DAC"/>
    <w:rsid w:val="56D30E6B"/>
    <w:rsid w:val="5D5E7455"/>
    <w:rsid w:val="5DDE3802"/>
    <w:rsid w:val="5E6B2533"/>
    <w:rsid w:val="5E9E2432"/>
    <w:rsid w:val="604C38D5"/>
    <w:rsid w:val="628F5B29"/>
    <w:rsid w:val="639D7B4D"/>
    <w:rsid w:val="69B144C0"/>
    <w:rsid w:val="6A2E5B11"/>
    <w:rsid w:val="6D392803"/>
    <w:rsid w:val="6E6A3D7F"/>
    <w:rsid w:val="6FE81963"/>
    <w:rsid w:val="70F70F30"/>
    <w:rsid w:val="71123D4D"/>
    <w:rsid w:val="71A768D5"/>
    <w:rsid w:val="71B92164"/>
    <w:rsid w:val="74B25E5C"/>
    <w:rsid w:val="76C375E1"/>
    <w:rsid w:val="781D614D"/>
    <w:rsid w:val="7A195E96"/>
    <w:rsid w:val="7BA45C33"/>
    <w:rsid w:val="7C174657"/>
    <w:rsid w:val="7C1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A78921"/>
  <w15:docId w15:val="{59828D26-AACA-4710-BB00-7FED9D86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annotation text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qFormat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3">
    <w:name w:val="annotation text"/>
    <w:basedOn w:val="a"/>
    <w:unhideWhenUsed/>
    <w:qFormat/>
    <w:pPr>
      <w:jc w:val="left"/>
    </w:pPr>
  </w:style>
  <w:style w:type="paragraph" w:styleId="a4">
    <w:name w:val="Body Text"/>
    <w:basedOn w:val="a"/>
    <w:uiPriority w:val="99"/>
    <w:qFormat/>
    <w:pPr>
      <w:spacing w:line="380" w:lineRule="exact"/>
    </w:pPr>
    <w:rPr>
      <w:sz w:val="24"/>
    </w:rPr>
  </w:style>
  <w:style w:type="paragraph" w:styleId="a5">
    <w:name w:val="Plain Text"/>
    <w:basedOn w:val="a"/>
    <w:next w:val="10"/>
    <w:uiPriority w:val="99"/>
    <w:qFormat/>
    <w:rPr>
      <w:rFonts w:ascii="宋体" w:hAnsi="Courier New" w:cs="Courier New"/>
      <w:szCs w:val="21"/>
    </w:r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  <w:tab w:val="right" w:leader="dot" w:pos="8398"/>
      </w:tabs>
      <w:spacing w:before="120" w:after="120" w:line="320" w:lineRule="exact"/>
      <w:ind w:firstLineChars="400" w:firstLine="840"/>
      <w:jc w:val="left"/>
    </w:pPr>
    <w:rPr>
      <w:rFonts w:ascii="仿宋_GB2312" w:eastAsia="仿宋_GB2312" w:hAnsi="宋体" w:cs="Courier New"/>
      <w:bCs/>
      <w:caps/>
      <w:szCs w:val="21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Body Text First Indent"/>
    <w:basedOn w:val="a4"/>
    <w:uiPriority w:val="99"/>
    <w:unhideWhenUsed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FollowedHyperlink"/>
    <w:basedOn w:val="a0"/>
    <w:qFormat/>
    <w:rPr>
      <w:color w:val="800080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c">
    <w:name w:val="Hyperlink"/>
    <w:basedOn w:val="a0"/>
    <w:qFormat/>
    <w:rPr>
      <w:color w:val="0000FF"/>
      <w:u w:val="none"/>
    </w:rPr>
  </w:style>
  <w:style w:type="character" w:styleId="HTML2">
    <w:name w:val="HTML Code"/>
    <w:basedOn w:val="a0"/>
    <w:qFormat/>
    <w:rPr>
      <w:rFonts w:ascii="serif" w:eastAsia="serif" w:hAnsi="serif" w:cs="serif"/>
      <w:sz w:val="21"/>
      <w:szCs w:val="21"/>
    </w:rPr>
  </w:style>
  <w:style w:type="character" w:styleId="HTML3">
    <w:name w:val="HTML Cite"/>
    <w:basedOn w:val="a0"/>
    <w:qFormat/>
  </w:style>
  <w:style w:type="character" w:styleId="HTML4">
    <w:name w:val="HTML Keyboard"/>
    <w:basedOn w:val="a0"/>
    <w:qFormat/>
    <w:rPr>
      <w:rFonts w:ascii="serif" w:eastAsia="serif" w:hAnsi="serif" w:cs="serif" w:hint="default"/>
      <w:sz w:val="21"/>
      <w:szCs w:val="21"/>
    </w:rPr>
  </w:style>
  <w:style w:type="character" w:styleId="HTML5">
    <w:name w:val="HTML Sample"/>
    <w:basedOn w:val="a0"/>
    <w:qFormat/>
    <w:rPr>
      <w:rFonts w:ascii="serif" w:eastAsia="serif" w:hAnsi="serif" w:cs="serif" w:hint="default"/>
      <w:sz w:val="21"/>
      <w:szCs w:val="21"/>
    </w:rPr>
  </w:style>
  <w:style w:type="character" w:customStyle="1" w:styleId="font61">
    <w:name w:val="font61"/>
    <w:basedOn w:val="a0"/>
    <w:unhideWhenUsed/>
    <w:qFormat/>
    <w:rPr>
      <w:rFonts w:ascii="Calibri" w:eastAsia="宋体" w:hAnsi="Calibri" w:cs="Calibri" w:hint="default"/>
      <w:color w:val="000000"/>
      <w:sz w:val="16"/>
      <w:szCs w:val="16"/>
    </w:rPr>
  </w:style>
  <w:style w:type="paragraph" w:customStyle="1" w:styleId="11">
    <w:name w:val="列表段落1"/>
    <w:basedOn w:val="a"/>
    <w:autoRedefine/>
    <w:uiPriority w:val="34"/>
    <w:qFormat/>
    <w:pPr>
      <w:ind w:firstLineChars="200" w:firstLine="420"/>
    </w:pPr>
    <w:rPr>
      <w:szCs w:val="2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20">
    <w:name w:val="正文（缩进 2 字符）"/>
    <w:basedOn w:val="a"/>
    <w:qFormat/>
    <w:pPr>
      <w:widowControl/>
      <w:spacing w:line="400" w:lineRule="exact"/>
      <w:ind w:firstLineChars="200" w:firstLine="200"/>
    </w:pPr>
    <w:rPr>
      <w:rFonts w:ascii="Calibri Light" w:eastAsia="华文仿宋" w:hAnsi="Calibri Light" w:cs="Calibri Light"/>
      <w:sz w:val="28"/>
      <w:szCs w:val="2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d">
    <w:name w:val="header"/>
    <w:basedOn w:val="a"/>
    <w:link w:val="ae"/>
    <w:rsid w:val="006833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68334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220</Characters>
  <Application>Microsoft Office Word</Application>
  <DocSecurity>0</DocSecurity>
  <Lines>14</Lines>
  <Paragraphs>11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2</cp:revision>
  <dcterms:created xsi:type="dcterms:W3CDTF">2026-03-17T02:42:00Z</dcterms:created>
  <dcterms:modified xsi:type="dcterms:W3CDTF">2026-03-17T02:42:00Z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F5F618524BBC4B32B0217500381BDF2A_12</vt:lpwstr>
  </property>
  <property fmtid="{D5CDD505-2E9C-101B-9397-08002B2CF9AE}" pid="4" name="KSOTemplateDocerSaveRecord">
    <vt:lpwstr>eyJoZGlkIjoiODA3MjVhNTQxMDVkY2E3ZmEyY2UxMmVmNGUyODNiYWUiLCJ1c2VySWQiOiIyNDkyMDA0MTIifQ==</vt:lpwstr>
  </property>
</Properties>
</file>