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8773AAD" w14:textId="3326FBB4" w:rsidR="00C8039D" w:rsidRDefault="00A025D4" w:rsidP="00A025D4">
      <w:pPr>
        <w:jc w:val="center"/>
        <w:rPr>
          <w:rFonts w:ascii="宋体" w:eastAsia="宋体" w:hAnsi="宋体"/>
          <w:b/>
          <w:bCs/>
          <w:sz w:val="36"/>
          <w:szCs w:val="40"/>
        </w:rPr>
      </w:pPr>
      <w:r w:rsidRPr="00A025D4">
        <w:rPr>
          <w:rFonts w:ascii="宋体" w:eastAsia="宋体" w:hAnsi="宋体" w:hint="eastAsia"/>
          <w:b/>
          <w:bCs/>
          <w:sz w:val="36"/>
          <w:szCs w:val="40"/>
        </w:rPr>
        <w:t>会议纪要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414"/>
        <w:gridCol w:w="2734"/>
        <w:gridCol w:w="1375"/>
        <w:gridCol w:w="2773"/>
      </w:tblGrid>
      <w:tr w:rsidR="00A025D4" w14:paraId="7CD752DE" w14:textId="7FBE56FD" w:rsidTr="00EB392A">
        <w:trPr>
          <w:trHeight w:val="510"/>
          <w:jc w:val="center"/>
        </w:trPr>
        <w:tc>
          <w:tcPr>
            <w:tcW w:w="852" w:type="pct"/>
          </w:tcPr>
          <w:p w14:paraId="5949BCA8" w14:textId="623634B8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会议名称</w:t>
            </w:r>
          </w:p>
        </w:tc>
        <w:tc>
          <w:tcPr>
            <w:tcW w:w="1648" w:type="pct"/>
          </w:tcPr>
          <w:p w14:paraId="3F0F822C" w14:textId="64EF6FD6" w:rsidR="00A025D4" w:rsidRPr="00A025D4" w:rsidRDefault="00A025D4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sz w:val="28"/>
                <w:szCs w:val="32"/>
              </w:rPr>
              <w:t>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A025D4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  <w:tc>
          <w:tcPr>
            <w:tcW w:w="829" w:type="pct"/>
          </w:tcPr>
          <w:p w14:paraId="0E7003DE" w14:textId="583A2F96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36"/>
                <w:szCs w:val="40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会议时间</w:t>
            </w:r>
          </w:p>
        </w:tc>
        <w:tc>
          <w:tcPr>
            <w:tcW w:w="1671" w:type="pct"/>
          </w:tcPr>
          <w:p w14:paraId="441C353A" w14:textId="6E76F227" w:rsidR="00A025D4" w:rsidRPr="00674719" w:rsidRDefault="00674719" w:rsidP="00A025D4">
            <w:pPr>
              <w:jc w:val="center"/>
              <w:rPr>
                <w:rFonts w:ascii="宋体" w:eastAsia="宋体" w:hAnsi="宋体"/>
                <w:sz w:val="36"/>
                <w:szCs w:val="40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D867F8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年07月</w:t>
            </w:r>
            <w:r w:rsidR="00D867F8">
              <w:rPr>
                <w:rFonts w:ascii="宋体" w:eastAsia="宋体" w:hAnsi="宋体" w:hint="eastAsia"/>
                <w:sz w:val="28"/>
                <w:szCs w:val="32"/>
              </w:rPr>
              <w:t>25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日</w:t>
            </w:r>
          </w:p>
        </w:tc>
      </w:tr>
      <w:tr w:rsidR="00A025D4" w14:paraId="40F2D1C6" w14:textId="487DCDD0" w:rsidTr="00EB392A">
        <w:trPr>
          <w:trHeight w:val="552"/>
          <w:jc w:val="center"/>
        </w:trPr>
        <w:tc>
          <w:tcPr>
            <w:tcW w:w="852" w:type="pct"/>
          </w:tcPr>
          <w:p w14:paraId="0274411E" w14:textId="2780EEAC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主持人</w:t>
            </w:r>
          </w:p>
        </w:tc>
        <w:tc>
          <w:tcPr>
            <w:tcW w:w="1648" w:type="pct"/>
          </w:tcPr>
          <w:p w14:paraId="431EDDEC" w14:textId="2E9E2EC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</w:t>
            </w:r>
          </w:p>
        </w:tc>
        <w:tc>
          <w:tcPr>
            <w:tcW w:w="829" w:type="pct"/>
          </w:tcPr>
          <w:p w14:paraId="46292E04" w14:textId="4D9E5B2E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记录人</w:t>
            </w:r>
          </w:p>
        </w:tc>
        <w:tc>
          <w:tcPr>
            <w:tcW w:w="1671" w:type="pct"/>
          </w:tcPr>
          <w:p w14:paraId="1D4D70D8" w14:textId="524CF6F0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</w:t>
            </w:r>
          </w:p>
        </w:tc>
      </w:tr>
      <w:tr w:rsidR="00A025D4" w14:paraId="260AC743" w14:textId="38EF3459" w:rsidTr="00EB392A">
        <w:trPr>
          <w:trHeight w:val="564"/>
          <w:jc w:val="center"/>
        </w:trPr>
        <w:tc>
          <w:tcPr>
            <w:tcW w:w="852" w:type="pct"/>
          </w:tcPr>
          <w:p w14:paraId="790092C0" w14:textId="47F8C5E4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会议地点</w:t>
            </w:r>
          </w:p>
        </w:tc>
        <w:tc>
          <w:tcPr>
            <w:tcW w:w="4148" w:type="pct"/>
            <w:gridSpan w:val="3"/>
          </w:tcPr>
          <w:p w14:paraId="4BB811C6" w14:textId="72E639B9" w:rsidR="00A025D4" w:rsidRPr="00674719" w:rsidRDefault="00674719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674719">
              <w:rPr>
                <w:rFonts w:ascii="宋体" w:eastAsia="宋体" w:hAnsi="宋体" w:hint="eastAsia"/>
                <w:sz w:val="28"/>
                <w:szCs w:val="32"/>
              </w:rPr>
              <w:t>广西中医药大学附属瑞康医院教务科10楼会议室</w:t>
            </w:r>
          </w:p>
        </w:tc>
      </w:tr>
      <w:tr w:rsidR="00A025D4" w14:paraId="4CA7FDBC" w14:textId="4CC10BCD" w:rsidTr="00EB392A">
        <w:trPr>
          <w:trHeight w:val="1884"/>
          <w:jc w:val="center"/>
        </w:trPr>
        <w:tc>
          <w:tcPr>
            <w:tcW w:w="852" w:type="pct"/>
            <w:vAlign w:val="center"/>
          </w:tcPr>
          <w:p w14:paraId="6C57A6C8" w14:textId="77777777" w:rsid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及</w:t>
            </w:r>
          </w:p>
          <w:p w14:paraId="22FFDC02" w14:textId="74DA0DFD" w:rsidR="00A025D4" w:rsidRPr="00A025D4" w:rsidRDefault="00A025D4" w:rsidP="00EB392A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</w:t>
            </w:r>
          </w:p>
        </w:tc>
        <w:tc>
          <w:tcPr>
            <w:tcW w:w="4148" w:type="pct"/>
            <w:gridSpan w:val="3"/>
          </w:tcPr>
          <w:p w14:paraId="465E2CAA" w14:textId="77777777" w:rsidR="00EB392A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参会人员：</w:t>
            </w:r>
            <w:r w:rsidRPr="00674719">
              <w:rPr>
                <w:rFonts w:ascii="宋体" w:eastAsia="宋体" w:hAnsi="宋体" w:hint="eastAsia"/>
                <w:sz w:val="28"/>
                <w:szCs w:val="32"/>
              </w:rPr>
              <w:t>罗伟生教授、马晓聪、罗茂权、李炜、黎敏航、唐燕、陈启帆、梁皓、伍漫漫、廖丹丹、梁瀞云</w:t>
            </w:r>
          </w:p>
          <w:p w14:paraId="24EEA2D9" w14:textId="25E44A5B" w:rsidR="00674719" w:rsidRPr="00674719" w:rsidRDefault="00EB392A" w:rsidP="00EB392A">
            <w:pPr>
              <w:jc w:val="left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到会情况：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应到11人，实到11人，迟到0人，请假0人。</w:t>
            </w:r>
          </w:p>
        </w:tc>
      </w:tr>
      <w:tr w:rsidR="00A025D4" w14:paraId="289AC811" w14:textId="6009ED25" w:rsidTr="00EB392A">
        <w:trPr>
          <w:trHeight w:val="516"/>
          <w:jc w:val="center"/>
        </w:trPr>
        <w:tc>
          <w:tcPr>
            <w:tcW w:w="852" w:type="pct"/>
          </w:tcPr>
          <w:p w14:paraId="0A38301F" w14:textId="2E2FC7DB" w:rsidR="00A025D4" w:rsidRPr="00A025D4" w:rsidRDefault="00A025D4" w:rsidP="00A025D4">
            <w:pPr>
              <w:jc w:val="center"/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A025D4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议题</w:t>
            </w:r>
          </w:p>
        </w:tc>
        <w:tc>
          <w:tcPr>
            <w:tcW w:w="4148" w:type="pct"/>
            <w:gridSpan w:val="3"/>
          </w:tcPr>
          <w:p w14:paraId="77DB8446" w14:textId="5D2FCE8B" w:rsidR="00A025D4" w:rsidRPr="00EB392A" w:rsidRDefault="00EB392A" w:rsidP="00A025D4">
            <w:pPr>
              <w:jc w:val="center"/>
              <w:rPr>
                <w:rFonts w:ascii="宋体" w:eastAsia="宋体" w:hAnsi="宋体"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D867F8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年07月第</w:t>
            </w:r>
            <w:r w:rsidR="00D867F8">
              <w:rPr>
                <w:rFonts w:ascii="宋体" w:eastAsia="宋体" w:hAnsi="宋体" w:hint="eastAsia"/>
                <w:sz w:val="28"/>
                <w:szCs w:val="32"/>
              </w:rPr>
              <w:t>二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次中医</w:t>
            </w:r>
            <w:r w:rsidR="00C94C96">
              <w:rPr>
                <w:rFonts w:ascii="宋体" w:eastAsia="宋体" w:hAnsi="宋体" w:hint="eastAsia"/>
                <w:sz w:val="28"/>
                <w:szCs w:val="32"/>
              </w:rPr>
              <w:t>病案</w:t>
            </w:r>
            <w:r w:rsidRPr="00EB392A">
              <w:rPr>
                <w:rFonts w:ascii="宋体" w:eastAsia="宋体" w:hAnsi="宋体" w:hint="eastAsia"/>
                <w:sz w:val="28"/>
                <w:szCs w:val="32"/>
              </w:rPr>
              <w:t>讨论</w:t>
            </w:r>
          </w:p>
        </w:tc>
      </w:tr>
      <w:tr w:rsidR="00A025D4" w14:paraId="401EFD78" w14:textId="77777777" w:rsidTr="00EB392A">
        <w:trPr>
          <w:trHeight w:val="7597"/>
          <w:jc w:val="center"/>
        </w:trPr>
        <w:tc>
          <w:tcPr>
            <w:tcW w:w="5000" w:type="pct"/>
            <w:gridSpan w:val="4"/>
          </w:tcPr>
          <w:p w14:paraId="7CF50A8C" w14:textId="77777777" w:rsidR="00EB392A" w:rsidRDefault="00EB392A" w:rsidP="00EB392A">
            <w:pPr>
              <w:rPr>
                <w:rFonts w:ascii="宋体" w:eastAsia="宋体" w:hAnsi="宋体"/>
                <w:b/>
                <w:bCs/>
                <w:sz w:val="28"/>
                <w:szCs w:val="32"/>
              </w:rPr>
            </w:pPr>
            <w:r w:rsidRPr="00EB392A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会议内容：</w:t>
            </w:r>
          </w:p>
          <w:p w14:paraId="09737BD4" w14:textId="75C97A83" w:rsidR="00EB392A" w:rsidRDefault="00D867F8" w:rsidP="00EB392A">
            <w:pPr>
              <w:rPr>
                <w:rFonts w:ascii="宋体" w:eastAsia="宋体" w:hAnsi="宋体"/>
                <w:sz w:val="28"/>
                <w:szCs w:val="32"/>
              </w:rPr>
            </w:pPr>
            <w:r w:rsidRPr="00D867F8">
              <w:rPr>
                <w:rFonts w:ascii="宋体" w:eastAsia="宋体" w:hAnsi="宋体" w:hint="eastAsia"/>
                <w:sz w:val="28"/>
                <w:szCs w:val="32"/>
              </w:rPr>
              <w:t xml:space="preserve">袁某琴 </w:t>
            </w:r>
            <w:r w:rsidRPr="00D867F8">
              <w:rPr>
                <w:rFonts w:ascii="宋体" w:eastAsia="宋体" w:hAnsi="宋体" w:hint="eastAsia"/>
                <w:sz w:val="28"/>
                <w:szCs w:val="32"/>
              </w:rPr>
              <w:t>，</w:t>
            </w:r>
            <w:r w:rsidRPr="00D867F8">
              <w:rPr>
                <w:rFonts w:ascii="宋体" w:eastAsia="宋体" w:hAnsi="宋体" w:hint="eastAsia"/>
                <w:sz w:val="28"/>
                <w:szCs w:val="32"/>
              </w:rPr>
              <w:t xml:space="preserve">女 </w:t>
            </w:r>
            <w:r w:rsidRPr="00D867F8">
              <w:rPr>
                <w:rFonts w:ascii="宋体" w:eastAsia="宋体" w:hAnsi="宋体" w:hint="eastAsia"/>
                <w:sz w:val="28"/>
                <w:szCs w:val="32"/>
              </w:rPr>
              <w:t>，</w:t>
            </w:r>
            <w:r w:rsidRPr="00D867F8">
              <w:rPr>
                <w:rFonts w:ascii="宋体" w:eastAsia="宋体" w:hAnsi="宋体" w:hint="eastAsia"/>
                <w:sz w:val="28"/>
                <w:szCs w:val="32"/>
              </w:rPr>
              <w:t xml:space="preserve">45岁 </w:t>
            </w:r>
            <w: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。</w:t>
            </w:r>
            <w:r w:rsidRPr="00D867F8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 xml:space="preserve"> 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 w:rsidR="00EB392A">
              <w:rPr>
                <w:rFonts w:ascii="宋体" w:eastAsia="宋体" w:hAnsi="宋体" w:hint="eastAsia"/>
                <w:sz w:val="28"/>
                <w:szCs w:val="32"/>
              </w:rPr>
              <w:t>年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0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7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25</w:t>
            </w:r>
            <w:r w:rsidR="00BD25EA">
              <w:rPr>
                <w:rFonts w:ascii="宋体" w:eastAsia="宋体" w:hAnsi="宋体" w:hint="eastAsia"/>
                <w:sz w:val="28"/>
                <w:szCs w:val="32"/>
              </w:rPr>
              <w:t>日初诊。</w:t>
            </w:r>
          </w:p>
          <w:p w14:paraId="43D28701" w14:textId="065492B4" w:rsidR="00BD25EA" w:rsidRPr="00D867F8" w:rsidRDefault="00BD25EA" w:rsidP="00BD25EA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主诉：</w:t>
            </w:r>
            <w:r w:rsidR="00D867F8" w:rsidRPr="00D867F8">
              <w:rPr>
                <w:rFonts w:ascii="宋体" w:eastAsia="宋体" w:hAnsi="宋体" w:hint="eastAsia"/>
                <w:sz w:val="28"/>
                <w:szCs w:val="32"/>
              </w:rPr>
              <w:t>反复剑突下、左上腹胀痛1年余。</w:t>
            </w:r>
          </w:p>
          <w:p w14:paraId="7E91FB2A" w14:textId="25AAC3A1" w:rsidR="00BD25EA" w:rsidRPr="00D867F8" w:rsidRDefault="00BD25EA" w:rsidP="00BD25EA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现病史：</w:t>
            </w:r>
            <w:r w:rsidR="00D867F8" w:rsidRPr="00D867F8">
              <w:rPr>
                <w:rFonts w:ascii="宋体" w:eastAsia="宋体" w:hAnsi="宋体" w:hint="eastAsia"/>
                <w:sz w:val="28"/>
                <w:szCs w:val="32"/>
              </w:rPr>
              <w:t xml:space="preserve"> </w:t>
            </w:r>
            <w:r w:rsidR="00D867F8" w:rsidRPr="00D867F8">
              <w:rPr>
                <w:rFonts w:ascii="宋体" w:eastAsia="宋体" w:hAnsi="宋体" w:hint="eastAsia"/>
                <w:sz w:val="28"/>
                <w:szCs w:val="32"/>
              </w:rPr>
              <w:t>1年前无明显诱因下出现反复剑突下、左上腹胀痛，呈阵发性，食后加重，伴胸骨后灼热感，口干口苦，偶有反酸嗳气，烦燥易怒，食欲不振，消化不良，干咳，无恶心呕吐，无恶寒发热，无咳嗽咳痰等不适，纳寐可，大便不成形，小便黄，夜尿1-2次，舌淡红，苔白腻，脉弦。</w:t>
            </w:r>
          </w:p>
          <w:p w14:paraId="415D773D" w14:textId="2478A59B" w:rsidR="00BD25EA" w:rsidRPr="00D867F8" w:rsidRDefault="00BD25EA" w:rsidP="00BD25EA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既往史：</w:t>
            </w:r>
            <w:r w:rsidR="00D867F8" w:rsidRPr="00D867F8">
              <w:rPr>
                <w:rFonts w:ascii="宋体" w:eastAsia="宋体" w:hAnsi="宋体" w:hint="eastAsia"/>
                <w:sz w:val="28"/>
                <w:szCs w:val="32"/>
              </w:rPr>
              <w:t>既往返流性食管炎病史。</w:t>
            </w:r>
          </w:p>
          <w:p w14:paraId="51D90839" w14:textId="40C18D31" w:rsidR="00BD25EA" w:rsidRPr="00BD25EA" w:rsidRDefault="00BD25EA" w:rsidP="00BD25EA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体格检查：</w:t>
            </w:r>
            <w:r w:rsidR="00D867F8" w:rsidRPr="00D867F8">
              <w:rPr>
                <w:rFonts w:ascii="宋体" w:eastAsia="宋体" w:hAnsi="宋体" w:hint="eastAsia"/>
                <w:sz w:val="28"/>
                <w:szCs w:val="32"/>
              </w:rPr>
              <w:t>神志清楚，自主体位，颈静脉无充盈，肝颈静脉回流征阴性，胸骨及肋骨无压痛，咽红，双肺呼吸正常，双肺未闻及干、湿性啰音，心率80次/分，律齐，各瓣膜区未闻及病理性杂音。腹</w:t>
            </w:r>
            <w:r w:rsidR="00D867F8" w:rsidRPr="00D867F8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软，剑突下、左上腹轻压痛，无反跳痛，肝脾肋下未及，移动性浊音阴性，肠鸣音稍亢进，</w:t>
            </w:r>
            <w:r w:rsidR="00D867F8" w:rsidRPr="00D867F8">
              <w:rPr>
                <w:rFonts w:ascii="宋体" w:eastAsia="宋体" w:hAnsi="宋体" w:hint="eastAsia"/>
                <w:bCs/>
                <w:sz w:val="28"/>
                <w:szCs w:val="32"/>
              </w:rPr>
              <w:t>5次/分，</w:t>
            </w:r>
            <w:r w:rsidR="00D867F8" w:rsidRPr="00D867F8">
              <w:rPr>
                <w:rFonts w:ascii="宋体" w:eastAsia="宋体" w:hAnsi="宋体" w:hint="eastAsia"/>
                <w:sz w:val="28"/>
                <w:szCs w:val="32"/>
              </w:rPr>
              <w:t>双下肢无水肿。双侧肢体肌力5级，肌张力正常，生理反射存在，病理反射未引出。舌质淡，</w:t>
            </w:r>
            <w:hyperlink r:id="rId6" w:tooltip="舌体" w:history="1">
              <w:r w:rsidR="00D867F8" w:rsidRPr="00D867F8">
                <w:rPr>
                  <w:rStyle w:val="a7"/>
                  <w:rFonts w:ascii="宋体" w:eastAsia="宋体" w:hAnsi="宋体" w:hint="eastAsia"/>
                  <w:sz w:val="28"/>
                  <w:szCs w:val="32"/>
                </w:rPr>
                <w:t>舌体</w:t>
              </w:r>
            </w:hyperlink>
            <w:r w:rsidR="00D867F8" w:rsidRPr="00D867F8">
              <w:rPr>
                <w:rFonts w:ascii="宋体" w:eastAsia="宋体" w:hAnsi="宋体" w:hint="eastAsia"/>
                <w:sz w:val="28"/>
                <w:szCs w:val="32"/>
              </w:rPr>
              <w:t>稍胖或有齿痕，苔白腻，脉弦。</w:t>
            </w:r>
          </w:p>
          <w:p w14:paraId="0E1D5730" w14:textId="5BCF29EC" w:rsidR="00BD25EA" w:rsidRPr="00D867F8" w:rsidRDefault="00BD25EA" w:rsidP="00BD25EA">
            <w:pP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辅助检查：</w:t>
            </w:r>
            <w:r w:rsidR="00D867F8" w:rsidRPr="00BD25EA">
              <w:rPr>
                <w:rFonts w:ascii="宋体" w:eastAsia="宋体" w:hAnsi="宋体"/>
                <w:sz w:val="28"/>
                <w:szCs w:val="32"/>
              </w:rPr>
              <w:t xml:space="preserve"> </w:t>
            </w:r>
            <w:r w:rsidR="00D867F8" w:rsidRPr="00D867F8">
              <w:rPr>
                <w:rFonts w:ascii="宋体" w:eastAsia="宋体" w:hAnsi="宋体" w:hint="eastAsia"/>
                <w:b/>
                <w:bCs/>
                <w:sz w:val="28"/>
                <w:szCs w:val="32"/>
              </w:rPr>
              <w:t>：</w:t>
            </w:r>
            <w:r w:rsidR="00D867F8" w:rsidRPr="00D867F8">
              <w:rPr>
                <w:rFonts w:ascii="宋体" w:eastAsia="宋体" w:hAnsi="宋体" w:hint="eastAsia"/>
                <w:sz w:val="28"/>
                <w:szCs w:val="32"/>
              </w:rPr>
              <w:t>202112乙肝小三阳；乙肝病毒DNA（-）；血生化：球蛋白1.2；胃镜示：糜烂性胃炎，返流性食管炎。 2022彩超示：肝血管瘤，肝囊肿。</w:t>
            </w:r>
          </w:p>
          <w:p w14:paraId="16A6962B" w14:textId="0453B8C7" w:rsidR="00BD25EA" w:rsidRPr="00BD25EA" w:rsidRDefault="00BD25EA" w:rsidP="00BD25EA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中医诊断：</w:t>
            </w:r>
            <w:r w:rsidR="00D867F8" w:rsidRPr="00D867F8">
              <w:rPr>
                <w:rFonts w:ascii="宋体" w:eastAsia="宋体" w:hAnsi="宋体" w:hint="eastAsia"/>
                <w:sz w:val="28"/>
                <w:szCs w:val="32"/>
              </w:rPr>
              <w:t>胃痛</w:t>
            </w:r>
          </w:p>
          <w:p w14:paraId="0FDBBF46" w14:textId="77777777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证候诊断：肝郁脾虚证</w:t>
            </w:r>
          </w:p>
          <w:p w14:paraId="7C459720" w14:textId="04E53132" w:rsidR="00BD25EA" w:rsidRPr="00D867F8" w:rsidRDefault="00BD25EA" w:rsidP="00BD25EA">
            <w:pP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西医诊断：</w:t>
            </w:r>
            <w:r w:rsidR="00D867F8" w:rsidRPr="00D867F8">
              <w:rPr>
                <w:rFonts w:ascii="宋体" w:eastAsia="宋体" w:hAnsi="宋体" w:hint="eastAsia"/>
                <w:sz w:val="28"/>
                <w:szCs w:val="32"/>
              </w:rPr>
              <w:t>慢性胃炎</w:t>
            </w:r>
          </w:p>
          <w:p w14:paraId="14C39765" w14:textId="72EC7994" w:rsidR="00BD25EA" w:rsidRPr="00D867F8" w:rsidRDefault="00BD25EA" w:rsidP="00BD25EA">
            <w:pPr>
              <w:rPr>
                <w:rFonts w:ascii="宋体" w:eastAsia="宋体" w:hAnsi="宋体" w:hint="eastAsia"/>
                <w:b/>
                <w:bCs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治    法：</w:t>
            </w:r>
            <w:r w:rsidR="00D867F8" w:rsidRPr="00D867F8">
              <w:rPr>
                <w:rFonts w:ascii="宋体" w:eastAsia="宋体" w:hAnsi="宋体" w:hint="eastAsia"/>
                <w:bCs/>
                <w:sz w:val="28"/>
                <w:szCs w:val="32"/>
              </w:rPr>
              <w:t>疏肝理气，健脾</w:t>
            </w:r>
            <w:r w:rsidR="00D867F8" w:rsidRPr="00D867F8">
              <w:rPr>
                <w:rFonts w:ascii="宋体" w:eastAsia="宋体" w:hAnsi="宋体" w:hint="eastAsia"/>
                <w:sz w:val="28"/>
                <w:szCs w:val="32"/>
              </w:rPr>
              <w:t>止痛</w:t>
            </w:r>
          </w:p>
          <w:p w14:paraId="2E93BF68" w14:textId="77777777" w:rsidR="00BD25EA" w:rsidRPr="00BD25EA" w:rsidRDefault="00BD25EA" w:rsidP="00BD25EA">
            <w:pPr>
              <w:rPr>
                <w:rFonts w:ascii="宋体" w:eastAsia="宋体" w:hAnsi="宋体"/>
                <w:sz w:val="28"/>
                <w:szCs w:val="32"/>
              </w:rPr>
            </w:pPr>
            <w:r w:rsidRPr="00BD25EA">
              <w:rPr>
                <w:rFonts w:ascii="宋体" w:eastAsia="宋体" w:hAnsi="宋体" w:hint="eastAsia"/>
                <w:sz w:val="28"/>
                <w:szCs w:val="32"/>
              </w:rPr>
              <w:t>处    方：柴芍六君子汤加减</w:t>
            </w:r>
          </w:p>
          <w:p w14:paraId="7CBF3AE0" w14:textId="77777777" w:rsidR="00D867F8" w:rsidRDefault="00D867F8" w:rsidP="00D867F8">
            <w:pPr>
              <w:rPr>
                <w:rFonts w:ascii="宋体" w:eastAsia="宋体" w:hAnsi="宋体"/>
                <w:sz w:val="28"/>
                <w:szCs w:val="32"/>
              </w:rPr>
            </w:pPr>
            <w:r w:rsidRPr="00D867F8">
              <w:rPr>
                <w:rFonts w:ascii="宋体" w:eastAsia="宋体" w:hAnsi="宋体" w:hint="eastAsia"/>
                <w:sz w:val="28"/>
                <w:szCs w:val="32"/>
              </w:rPr>
              <w:t xml:space="preserve">白芍10g  </w:t>
            </w:r>
            <w:r>
              <w:rPr>
                <w:rFonts w:ascii="宋体" w:eastAsia="宋体" w:hAnsi="宋体" w:hint="eastAsia"/>
                <w:sz w:val="28"/>
                <w:szCs w:val="32"/>
              </w:rPr>
              <w:t xml:space="preserve">  </w:t>
            </w:r>
            <w:r w:rsidRPr="00D867F8">
              <w:rPr>
                <w:rFonts w:ascii="宋体" w:eastAsia="宋体" w:hAnsi="宋体" w:hint="eastAsia"/>
                <w:sz w:val="28"/>
                <w:szCs w:val="32"/>
              </w:rPr>
              <w:t xml:space="preserve">柴胡10g  </w:t>
            </w:r>
            <w:r>
              <w:rPr>
                <w:rFonts w:ascii="宋体" w:eastAsia="宋体" w:hAnsi="宋体" w:hint="eastAsia"/>
                <w:sz w:val="28"/>
                <w:szCs w:val="32"/>
              </w:rPr>
              <w:t xml:space="preserve"> </w:t>
            </w:r>
            <w:r w:rsidRPr="00D867F8">
              <w:rPr>
                <w:rFonts w:ascii="宋体" w:eastAsia="宋体" w:hAnsi="宋体" w:hint="eastAsia"/>
                <w:sz w:val="28"/>
                <w:szCs w:val="32"/>
              </w:rPr>
              <w:t>人参6g   麸炒白术10g</w:t>
            </w:r>
          </w:p>
          <w:p w14:paraId="1A1BCF02" w14:textId="3518353D" w:rsidR="00D867F8" w:rsidRPr="00D867F8" w:rsidRDefault="00D867F8" w:rsidP="00D867F8">
            <w:pPr>
              <w:rPr>
                <w:rFonts w:ascii="宋体" w:eastAsia="宋体" w:hAnsi="宋体"/>
                <w:sz w:val="28"/>
                <w:szCs w:val="32"/>
              </w:rPr>
            </w:pPr>
            <w:r w:rsidRPr="00D867F8">
              <w:rPr>
                <w:rFonts w:ascii="宋体" w:eastAsia="宋体" w:hAnsi="宋体" w:hint="eastAsia"/>
                <w:sz w:val="28"/>
                <w:szCs w:val="32"/>
              </w:rPr>
              <w:t>炙甘草10g     茯苓10g       陈皮10g    川芎10g</w:t>
            </w:r>
          </w:p>
          <w:p w14:paraId="37E13992" w14:textId="4F429BC9" w:rsidR="00D867F8" w:rsidRPr="00D867F8" w:rsidRDefault="00D867F8" w:rsidP="00D867F8">
            <w:pPr>
              <w:rPr>
                <w:rFonts w:ascii="宋体" w:eastAsia="宋体" w:hAnsi="宋体"/>
                <w:sz w:val="28"/>
                <w:szCs w:val="32"/>
              </w:rPr>
            </w:pPr>
            <w:r w:rsidRPr="00D867F8">
              <w:rPr>
                <w:rFonts w:ascii="宋体" w:eastAsia="宋体" w:hAnsi="宋体" w:hint="eastAsia"/>
                <w:sz w:val="28"/>
                <w:szCs w:val="32"/>
              </w:rPr>
              <w:t>醋香附10g     木香6g      砂仁6g         酒萸肉10g</w:t>
            </w:r>
          </w:p>
          <w:p w14:paraId="566A7892" w14:textId="6598C4B2" w:rsidR="00D867F8" w:rsidRPr="00D867F8" w:rsidRDefault="00D867F8" w:rsidP="00D867F8">
            <w:pPr>
              <w:rPr>
                <w:rFonts w:ascii="宋体" w:eastAsia="宋体" w:hAnsi="宋体"/>
                <w:sz w:val="28"/>
                <w:szCs w:val="32"/>
              </w:rPr>
            </w:pPr>
            <w:r w:rsidRPr="00D867F8">
              <w:rPr>
                <w:rFonts w:ascii="宋体" w:eastAsia="宋体" w:hAnsi="宋体" w:hint="eastAsia"/>
                <w:sz w:val="28"/>
                <w:szCs w:val="32"/>
              </w:rPr>
              <w:t>枸杞子10g     麸炒山药10g    麸炒芡实10g    薏苡仁10g</w:t>
            </w:r>
          </w:p>
          <w:p w14:paraId="4DA04D68" w14:textId="4219748B" w:rsidR="00D867F8" w:rsidRPr="00D867F8" w:rsidRDefault="00D867F8" w:rsidP="00D867F8">
            <w:pPr>
              <w:rPr>
                <w:rFonts w:ascii="宋体" w:eastAsia="宋体" w:hAnsi="宋体"/>
                <w:sz w:val="28"/>
                <w:szCs w:val="32"/>
              </w:rPr>
            </w:pPr>
            <w:r w:rsidRPr="00D867F8">
              <w:rPr>
                <w:rFonts w:ascii="宋体" w:eastAsia="宋体" w:hAnsi="宋体" w:hint="eastAsia"/>
                <w:sz w:val="28"/>
                <w:szCs w:val="32"/>
              </w:rPr>
              <w:t xml:space="preserve">赭石15g  </w:t>
            </w:r>
            <w:r>
              <w:rPr>
                <w:rFonts w:ascii="宋体" w:eastAsia="宋体" w:hAnsi="宋体" w:hint="eastAsia"/>
                <w:sz w:val="28"/>
                <w:szCs w:val="32"/>
              </w:rPr>
              <w:t xml:space="preserve">    </w:t>
            </w:r>
            <w:r w:rsidRPr="00D867F8">
              <w:rPr>
                <w:rFonts w:ascii="宋体" w:eastAsia="宋体" w:hAnsi="宋体" w:hint="eastAsia"/>
                <w:sz w:val="28"/>
                <w:szCs w:val="32"/>
              </w:rPr>
              <w:t xml:space="preserve"> 姜厚朴10g    麸炒枳实10g      海螵蛸10g</w:t>
            </w:r>
          </w:p>
          <w:p w14:paraId="19C67CDB" w14:textId="30BED674" w:rsidR="00D867F8" w:rsidRPr="00D867F8" w:rsidRDefault="00D867F8" w:rsidP="00D867F8">
            <w:pPr>
              <w:rPr>
                <w:rFonts w:ascii="宋体" w:eastAsia="宋体" w:hAnsi="宋体"/>
                <w:sz w:val="28"/>
                <w:szCs w:val="32"/>
              </w:rPr>
            </w:pPr>
            <w:r w:rsidRPr="00D867F8">
              <w:rPr>
                <w:rFonts w:ascii="宋体" w:eastAsia="宋体" w:hAnsi="宋体" w:hint="eastAsia"/>
                <w:sz w:val="28"/>
                <w:szCs w:val="32"/>
              </w:rPr>
              <w:t>醋五灵脂10g    延胡索10g       川楝子6g      墨旱莲10g</w:t>
            </w:r>
          </w:p>
          <w:p w14:paraId="6EB08A83" w14:textId="2435E84C" w:rsidR="00D867F8" w:rsidRPr="00D867F8" w:rsidRDefault="00D867F8" w:rsidP="00D867F8">
            <w:pPr>
              <w:rPr>
                <w:rFonts w:ascii="宋体" w:eastAsia="宋体" w:hAnsi="宋体"/>
                <w:sz w:val="28"/>
                <w:szCs w:val="32"/>
              </w:rPr>
            </w:pPr>
            <w:r w:rsidRPr="00D867F8">
              <w:rPr>
                <w:rFonts w:ascii="宋体" w:eastAsia="宋体" w:hAnsi="宋体" w:hint="eastAsia"/>
                <w:sz w:val="28"/>
                <w:szCs w:val="32"/>
              </w:rPr>
              <w:t>醋五味子6g     牡丹皮10g       炒栀子6g     地耳草10g</w:t>
            </w:r>
          </w:p>
          <w:p w14:paraId="05BEC332" w14:textId="77777777" w:rsidR="00D867F8" w:rsidRPr="00D867F8" w:rsidRDefault="00D867F8" w:rsidP="00D867F8">
            <w:pPr>
              <w:rPr>
                <w:rFonts w:ascii="宋体" w:eastAsia="宋体" w:hAnsi="宋体"/>
                <w:sz w:val="28"/>
                <w:szCs w:val="32"/>
              </w:rPr>
            </w:pPr>
            <w:r w:rsidRPr="00D867F8">
              <w:rPr>
                <w:rFonts w:ascii="宋体" w:eastAsia="宋体" w:hAnsi="宋体" w:hint="eastAsia"/>
                <w:sz w:val="28"/>
                <w:szCs w:val="32"/>
              </w:rPr>
              <w:t>煎服法：共15剂，水煎,日1剂,早晚分服。</w:t>
            </w:r>
          </w:p>
          <w:p w14:paraId="2923D0B6" w14:textId="77777777" w:rsidR="00D867F8" w:rsidRPr="00D867F8" w:rsidRDefault="00BD25EA" w:rsidP="00D867F8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202</w:t>
            </w:r>
            <w:r w:rsidR="00D867F8">
              <w:rPr>
                <w:rFonts w:ascii="宋体" w:eastAsia="宋体" w:hAnsi="宋体" w:hint="eastAsia"/>
                <w:sz w:val="28"/>
                <w:szCs w:val="32"/>
              </w:rPr>
              <w:t>2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年0</w:t>
            </w:r>
            <w:r w:rsidR="00D867F8">
              <w:rPr>
                <w:rFonts w:ascii="宋体" w:eastAsia="宋体" w:hAnsi="宋体" w:hint="eastAsia"/>
                <w:sz w:val="28"/>
                <w:szCs w:val="32"/>
              </w:rPr>
              <w:t>8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月</w:t>
            </w:r>
            <w:r w:rsidR="00D867F8">
              <w:rPr>
                <w:rFonts w:ascii="宋体" w:eastAsia="宋体" w:hAnsi="宋体" w:hint="eastAsia"/>
                <w:sz w:val="28"/>
                <w:szCs w:val="32"/>
              </w:rPr>
              <w:t>10</w:t>
            </w:r>
            <w:r>
              <w:rPr>
                <w:rFonts w:ascii="宋体" w:eastAsia="宋体" w:hAnsi="宋体" w:hint="eastAsia"/>
                <w:sz w:val="28"/>
                <w:szCs w:val="32"/>
              </w:rPr>
              <w:t>日</w:t>
            </w:r>
            <w:r w:rsidRPr="00BD25EA">
              <w:rPr>
                <w:rFonts w:ascii="宋体" w:eastAsia="宋体" w:hAnsi="宋体" w:hint="eastAsia"/>
                <w:sz w:val="28"/>
                <w:szCs w:val="32"/>
              </w:rPr>
              <w:t>复诊：</w:t>
            </w:r>
            <w:r w:rsidR="00D867F8" w:rsidRPr="00D867F8">
              <w:rPr>
                <w:rFonts w:ascii="宋体" w:eastAsia="宋体" w:hAnsi="宋体" w:hint="eastAsia"/>
                <w:sz w:val="28"/>
                <w:szCs w:val="32"/>
              </w:rPr>
              <w:t>服药后诸证减轻，反复剑突下、左上腹胀痛，呈阵发性，食后加重，伴胸骨后灼热感，口干口苦，偶有反酸</w:t>
            </w:r>
            <w:r w:rsidR="00D867F8" w:rsidRPr="00D867F8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嗳气，烦燥易怒，食欲不振，消化不良，干咳，无恶心呕吐，无恶寒发热，无咳嗽咳痰等不适，纳寐可，大便不成形，小便黄，夜尿1-2次，舌淡红，苔白腻，脉弦。</w:t>
            </w:r>
          </w:p>
          <w:p w14:paraId="5E0AA46A" w14:textId="77777777" w:rsidR="00D867F8" w:rsidRPr="00D867F8" w:rsidRDefault="00D867F8" w:rsidP="00D867F8">
            <w:pPr>
              <w:rPr>
                <w:rFonts w:ascii="宋体" w:eastAsia="宋体" w:hAnsi="宋体"/>
                <w:sz w:val="28"/>
                <w:szCs w:val="32"/>
              </w:rPr>
            </w:pPr>
            <w:r w:rsidRPr="00D867F8">
              <w:rPr>
                <w:rFonts w:ascii="宋体" w:eastAsia="宋体" w:hAnsi="宋体" w:hint="eastAsia"/>
                <w:sz w:val="28"/>
                <w:szCs w:val="32"/>
              </w:rPr>
              <w:t>守方用药，随证加减，具体方药如下：</w:t>
            </w:r>
          </w:p>
          <w:p w14:paraId="59526F97" w14:textId="77777777" w:rsidR="00D867F8" w:rsidRPr="00D867F8" w:rsidRDefault="00D867F8" w:rsidP="00D867F8">
            <w:pPr>
              <w:rPr>
                <w:rFonts w:ascii="宋体" w:eastAsia="宋体" w:hAnsi="宋体"/>
                <w:sz w:val="28"/>
                <w:szCs w:val="32"/>
              </w:rPr>
            </w:pPr>
            <w:r w:rsidRPr="00D867F8">
              <w:rPr>
                <w:rFonts w:ascii="宋体" w:eastAsia="宋体" w:hAnsi="宋体" w:hint="eastAsia"/>
                <w:sz w:val="28"/>
                <w:szCs w:val="32"/>
              </w:rPr>
              <w:t>白芍10g        柴胡6g            陈皮10g      人参6g</w:t>
            </w:r>
          </w:p>
          <w:p w14:paraId="4A8FE213" w14:textId="77777777" w:rsidR="00D867F8" w:rsidRPr="00D867F8" w:rsidRDefault="00D867F8" w:rsidP="00D867F8">
            <w:pPr>
              <w:rPr>
                <w:rFonts w:ascii="宋体" w:eastAsia="宋体" w:hAnsi="宋体"/>
                <w:sz w:val="28"/>
                <w:szCs w:val="32"/>
              </w:rPr>
            </w:pPr>
            <w:r w:rsidRPr="00D867F8">
              <w:rPr>
                <w:rFonts w:ascii="宋体" w:eastAsia="宋体" w:hAnsi="宋体" w:hint="eastAsia"/>
                <w:sz w:val="28"/>
                <w:szCs w:val="32"/>
              </w:rPr>
              <w:t>麸炒白术10g    炙甘草10g         茯苓10g      川芎10g</w:t>
            </w:r>
          </w:p>
          <w:p w14:paraId="0CE0D42A" w14:textId="77777777" w:rsidR="00D867F8" w:rsidRPr="00D867F8" w:rsidRDefault="00D867F8" w:rsidP="00D867F8">
            <w:pPr>
              <w:rPr>
                <w:rFonts w:ascii="宋体" w:eastAsia="宋体" w:hAnsi="宋体"/>
                <w:sz w:val="28"/>
                <w:szCs w:val="32"/>
              </w:rPr>
            </w:pPr>
            <w:r w:rsidRPr="00D867F8">
              <w:rPr>
                <w:rFonts w:ascii="宋体" w:eastAsia="宋体" w:hAnsi="宋体" w:hint="eastAsia"/>
                <w:sz w:val="28"/>
                <w:szCs w:val="32"/>
              </w:rPr>
              <w:t>醋香附10g       木香6g           砂仁6g       枸杞子10g</w:t>
            </w:r>
          </w:p>
          <w:p w14:paraId="2837F9E5" w14:textId="77777777" w:rsidR="00D867F8" w:rsidRPr="00D867F8" w:rsidRDefault="00D867F8" w:rsidP="00D867F8">
            <w:pPr>
              <w:rPr>
                <w:rFonts w:ascii="宋体" w:eastAsia="宋体" w:hAnsi="宋体"/>
                <w:sz w:val="28"/>
                <w:szCs w:val="32"/>
              </w:rPr>
            </w:pPr>
            <w:r w:rsidRPr="00D867F8">
              <w:rPr>
                <w:rFonts w:ascii="宋体" w:eastAsia="宋体" w:hAnsi="宋体" w:hint="eastAsia"/>
                <w:sz w:val="28"/>
                <w:szCs w:val="32"/>
              </w:rPr>
              <w:t>麸炒芡实10g     薏苡仁10g        赭石15g      姜厚朴10g</w:t>
            </w:r>
          </w:p>
          <w:p w14:paraId="067A873C" w14:textId="77777777" w:rsidR="00D867F8" w:rsidRPr="00D867F8" w:rsidRDefault="00D867F8" w:rsidP="00D867F8">
            <w:pPr>
              <w:rPr>
                <w:rFonts w:ascii="宋体" w:eastAsia="宋体" w:hAnsi="宋体"/>
                <w:sz w:val="28"/>
                <w:szCs w:val="32"/>
              </w:rPr>
            </w:pPr>
            <w:r w:rsidRPr="00D867F8">
              <w:rPr>
                <w:rFonts w:ascii="宋体" w:eastAsia="宋体" w:hAnsi="宋体" w:hint="eastAsia"/>
                <w:sz w:val="28"/>
                <w:szCs w:val="32"/>
              </w:rPr>
              <w:t>麸炒枳实10g     海螵蛸10g        牡丹皮10g    炒栀子6g</w:t>
            </w:r>
          </w:p>
          <w:p w14:paraId="0E650937" w14:textId="6E8717F5" w:rsidR="00BD25EA" w:rsidRPr="00D867F8" w:rsidRDefault="00D867F8" w:rsidP="00EB392A">
            <w:pPr>
              <w:rPr>
                <w:rFonts w:ascii="宋体" w:eastAsia="宋体" w:hAnsi="宋体" w:hint="eastAsia"/>
                <w:sz w:val="28"/>
                <w:szCs w:val="32"/>
              </w:rPr>
            </w:pPr>
            <w:r w:rsidRPr="00D867F8">
              <w:rPr>
                <w:rFonts w:ascii="宋体" w:eastAsia="宋体" w:hAnsi="宋体" w:hint="eastAsia"/>
                <w:sz w:val="28"/>
                <w:szCs w:val="32"/>
              </w:rPr>
              <w:t>地耳草10g        炒麦芽15g       炒六神曲10g    法半夏9g煅瓦楞子10g</w:t>
            </w:r>
          </w:p>
          <w:p w14:paraId="74A90A6A" w14:textId="77777777" w:rsidR="00BD25EA" w:rsidRDefault="00BD25EA" w:rsidP="00EB392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病案讨论：</w:t>
            </w:r>
          </w:p>
          <w:p w14:paraId="4B153F1E" w14:textId="2EA575F0" w:rsidR="00BD25EA" w:rsidRDefault="00BD25EA" w:rsidP="00EB392A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马晓聪：</w:t>
            </w:r>
            <w:r w:rsidR="00D867F8" w:rsidRPr="00D867F8">
              <w:rPr>
                <w:rFonts w:ascii="宋体" w:eastAsia="宋体" w:hAnsi="宋体" w:hint="eastAsia"/>
                <w:sz w:val="28"/>
                <w:szCs w:val="32"/>
              </w:rPr>
              <w:t>慢性胃炎属“胃脘痛”“痞满”的范畴。该病多由于饮食不节，情志不畅，脾胃虚弱，外邪侵犯所致，影响到脾胃升降失常，导致脾失健运，胃失和降，从而湿困中焦，日久化热，中焦枢机不利所致。李杲《脾胃论》中言：“不达升降浮沉之理，而一概施治，其愈者幸也。”病变部位在胃，涉及肝脾两脏。本病属于虚实夹杂，本虚标实，日久入络。</w:t>
            </w:r>
          </w:p>
          <w:p w14:paraId="23E7698B" w14:textId="23DA2B61" w:rsidR="00D867F8" w:rsidRDefault="000776C0" w:rsidP="00D867F8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廖丹丹：</w:t>
            </w:r>
            <w:r w:rsidR="00D95773" w:rsidRPr="00D95773">
              <w:rPr>
                <w:rFonts w:ascii="宋体" w:eastAsia="宋体" w:hAnsi="宋体" w:hint="eastAsia"/>
                <w:sz w:val="28"/>
                <w:szCs w:val="32"/>
              </w:rPr>
              <w:t>脾胃病治疗上需从“虚”论治，灵活运用扶正祛邪的治则。脏腑虚多见脾胃虚弱，则应健脾、和胃，兼见肝气郁滞，则应疏肝、理气，根据病情合理使用健脾、益气、疏肝、止痛之品，在该病各期的治疗中皆应加入健脾之品，临床效果往往甚佳。现患者症见反</w:t>
            </w:r>
            <w:r w:rsidR="00D95773" w:rsidRPr="00D95773">
              <w:rPr>
                <w:rFonts w:ascii="宋体" w:eastAsia="宋体" w:hAnsi="宋体" w:hint="eastAsia"/>
                <w:sz w:val="28"/>
                <w:szCs w:val="32"/>
              </w:rPr>
              <w:lastRenderedPageBreak/>
              <w:t>复剑突下、左上腹胀痛1年余，呈阵发性，辩为胃痛；患者因情志不遂，郁怒伤肝，肝失疏泄，</w:t>
            </w:r>
            <w:hyperlink r:id="rId7" w:tooltip="经气" w:history="1">
              <w:r w:rsidR="00D95773" w:rsidRPr="00D95773">
                <w:rPr>
                  <w:rStyle w:val="a7"/>
                  <w:rFonts w:ascii="宋体" w:eastAsia="宋体" w:hAnsi="宋体" w:hint="eastAsia"/>
                  <w:sz w:val="28"/>
                  <w:szCs w:val="32"/>
                </w:rPr>
                <w:t>经气</w:t>
              </w:r>
            </w:hyperlink>
            <w:r w:rsidR="00D95773" w:rsidRPr="00D95773">
              <w:rPr>
                <w:rFonts w:ascii="宋体" w:eastAsia="宋体" w:hAnsi="宋体" w:hint="eastAsia"/>
                <w:sz w:val="28"/>
                <w:szCs w:val="32"/>
              </w:rPr>
              <w:t>郁滞，予醋香附、木香、砂仁、枳实疏肝理气，肝失调达，横乘脾土，脾胃虚弱，胃脘部疼痛，予人参、炙甘草、炒白术、茯苓健脾益气，扶脾气，助正气。</w:t>
            </w:r>
          </w:p>
          <w:p w14:paraId="24F00BE7" w14:textId="77777777" w:rsidR="00D95773" w:rsidRPr="00D95773" w:rsidRDefault="000275C1" w:rsidP="00D95773">
            <w:pPr>
              <w:rPr>
                <w:rFonts w:ascii="宋体" w:eastAsia="宋体" w:hAnsi="宋体"/>
                <w:sz w:val="28"/>
                <w:szCs w:val="32"/>
              </w:rPr>
            </w:pPr>
            <w:r>
              <w:rPr>
                <w:rFonts w:ascii="宋体" w:eastAsia="宋体" w:hAnsi="宋体" w:hint="eastAsia"/>
                <w:sz w:val="28"/>
                <w:szCs w:val="32"/>
              </w:rPr>
              <w:t>罗伟生教授：</w:t>
            </w:r>
            <w:r w:rsidR="00D95773" w:rsidRPr="00D95773">
              <w:rPr>
                <w:rFonts w:ascii="宋体" w:eastAsia="宋体" w:hAnsi="宋体" w:hint="eastAsia"/>
                <w:sz w:val="28"/>
                <w:szCs w:val="32"/>
              </w:rPr>
              <w:t>肝气上逆，寻肝经上夹胃气上逆。《寿世保元》：“一妇人吞酸嗳腐，呕吐痰涎，面色纯白。用二陈、黄连、枳实之类，加发热作渴，肚腹胀满。予曰：此脾胃亏损，末传寒中。不信，仍作火治，肢体肿胀如蛊。余以六君加附子、木香治之，胃气渐醒，饮食渐进，虚火归原，又以补中益气加炮姜、木香、茯苓、半夏兼服，全愈”。患者诉平时饮食不节制、损伤脾气，脾失健运，湿雍木郁，则大便不成型，《寿世保元》：“一人患痢，后重，自知医，用芍药汤，后重益急，饮食少思，腹寒肢冷。予以为脾胃亏损，用六君子汤加木香......”。《张氏医通》：“......此素多痰湿，渐渍于水土二经，复加剥削之剂屡犯中气，疲倦少食，迨所必致。法当先调中气，输运水谷之精微，然后徐图温补下元。为疏六君子汤加当归兼调营血，庶无阳无以化之虞。”治宜疏肝理气，健脾止痛。</w:t>
            </w:r>
          </w:p>
          <w:p w14:paraId="1318F941" w14:textId="28055B69" w:rsidR="000275C1" w:rsidRPr="006D1577" w:rsidRDefault="00D867F8" w:rsidP="00D867F8">
            <w:pPr>
              <w:rPr>
                <w:rFonts w:ascii="宋体" w:eastAsia="宋体" w:hAnsi="宋体"/>
                <w:sz w:val="28"/>
                <w:szCs w:val="32"/>
              </w:rPr>
            </w:pPr>
            <w:r w:rsidRPr="006D1577">
              <w:rPr>
                <w:rFonts w:ascii="宋体" w:eastAsia="宋体" w:hAnsi="宋体"/>
                <w:sz w:val="28"/>
                <w:szCs w:val="32"/>
              </w:rPr>
              <w:t xml:space="preserve"> </w:t>
            </w:r>
          </w:p>
        </w:tc>
      </w:tr>
    </w:tbl>
    <w:p w14:paraId="6F5A6298" w14:textId="77777777" w:rsidR="00A025D4" w:rsidRPr="00A025D4" w:rsidRDefault="00A025D4" w:rsidP="00A025D4">
      <w:pPr>
        <w:rPr>
          <w:rFonts w:ascii="宋体" w:eastAsia="宋体" w:hAnsi="宋体"/>
          <w:b/>
          <w:bCs/>
          <w:sz w:val="36"/>
          <w:szCs w:val="40"/>
        </w:rPr>
      </w:pPr>
    </w:p>
    <w:sectPr w:rsidR="00A025D4" w:rsidRPr="00A025D4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8BDE15B" w14:textId="77777777" w:rsidR="00DE43BA" w:rsidRDefault="00DE43BA" w:rsidP="00A025D4">
      <w:r>
        <w:separator/>
      </w:r>
    </w:p>
  </w:endnote>
  <w:endnote w:type="continuationSeparator" w:id="0">
    <w:p w14:paraId="570B278E" w14:textId="77777777" w:rsidR="00DE43BA" w:rsidRDefault="00DE43BA" w:rsidP="00A025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6BD2C094" w14:textId="77777777" w:rsidR="00DE43BA" w:rsidRDefault="00DE43BA" w:rsidP="00A025D4">
      <w:r>
        <w:separator/>
      </w:r>
    </w:p>
  </w:footnote>
  <w:footnote w:type="continuationSeparator" w:id="0">
    <w:p w14:paraId="2B70A7DA" w14:textId="77777777" w:rsidR="00DE43BA" w:rsidRDefault="00DE43BA" w:rsidP="00A025D4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5D4"/>
    <w:rsid w:val="000275C1"/>
    <w:rsid w:val="000776C0"/>
    <w:rsid w:val="001673D1"/>
    <w:rsid w:val="00340D9B"/>
    <w:rsid w:val="00357D75"/>
    <w:rsid w:val="003C004F"/>
    <w:rsid w:val="005E1874"/>
    <w:rsid w:val="00674719"/>
    <w:rsid w:val="006D1577"/>
    <w:rsid w:val="007333DC"/>
    <w:rsid w:val="007665E2"/>
    <w:rsid w:val="007A2DDD"/>
    <w:rsid w:val="00897818"/>
    <w:rsid w:val="00913A67"/>
    <w:rsid w:val="00940BBC"/>
    <w:rsid w:val="00A025D4"/>
    <w:rsid w:val="00BD25EA"/>
    <w:rsid w:val="00BF030A"/>
    <w:rsid w:val="00BF561E"/>
    <w:rsid w:val="00C8039D"/>
    <w:rsid w:val="00C94C96"/>
    <w:rsid w:val="00D867F8"/>
    <w:rsid w:val="00D95773"/>
    <w:rsid w:val="00DE43BA"/>
    <w:rsid w:val="00EB392A"/>
    <w:rsid w:val="00F13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6FCD84"/>
  <w15:chartTrackingRefBased/>
  <w15:docId w15:val="{2C790552-0E68-43E3-ACF9-A5F314F730D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25D4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A025D4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A025D4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A025D4"/>
    <w:rPr>
      <w:sz w:val="18"/>
      <w:szCs w:val="18"/>
    </w:rPr>
  </w:style>
  <w:style w:type="character" w:styleId="a7">
    <w:name w:val="Hyperlink"/>
    <w:basedOn w:val="a0"/>
    <w:uiPriority w:val="99"/>
    <w:unhideWhenUsed/>
    <w:rsid w:val="00D867F8"/>
    <w:rPr>
      <w:color w:val="0563C1" w:themeColor="hyperlink"/>
      <w:u w:val="single"/>
    </w:rPr>
  </w:style>
  <w:style w:type="character" w:styleId="a8">
    <w:name w:val="Unresolved Mention"/>
    <w:basedOn w:val="a0"/>
    <w:uiPriority w:val="99"/>
    <w:semiHidden/>
    <w:unhideWhenUsed/>
    <w:rsid w:val="00D867F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www.yixue.com/%E7%BB%8F%E6%B0%94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ww.yixue.com/%E8%88%8C%E4%BD%93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4</Pages>
  <Words>348</Words>
  <Characters>1988</Characters>
  <Application>Microsoft Office Word</Application>
  <DocSecurity>0</DocSecurity>
  <Lines>16</Lines>
  <Paragraphs>4</Paragraphs>
  <ScaleCrop>false</ScaleCrop>
  <Company/>
  <LinksUpToDate>false</LinksUpToDate>
  <CharactersWithSpaces>2332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畅远 潘</dc:creator>
  <cp:keywords/>
  <dc:description/>
  <cp:lastModifiedBy>坤玲 吕</cp:lastModifiedBy>
  <cp:revision>4</cp:revision>
  <dcterms:created xsi:type="dcterms:W3CDTF">2024-07-20T05:07:00Z</dcterms:created>
  <dcterms:modified xsi:type="dcterms:W3CDTF">2024-07-27T08:14:00Z</dcterms:modified>
</cp:coreProperties>
</file>