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31FE08B">
      <w:pPr>
        <w:pStyle w:val="5"/>
        <w:ind w:left="0" w:leftChars="0" w:firstLine="0" w:firstLineChars="0"/>
        <w:rPr>
          <w:rFonts w:hint="default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36"/>
          <w:szCs w:val="36"/>
          <w:u w:val="none"/>
          <w:lang w:val="en-US" w:eastAsia="zh-CN" w:bidi="ar"/>
        </w:rPr>
        <w:t>附件2          办公设备采购项目报价单</w:t>
      </w:r>
    </w:p>
    <w:tbl>
      <w:tblPr>
        <w:tblW w:w="9750" w:type="dxa"/>
        <w:tblInd w:w="93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67"/>
        <w:gridCol w:w="2674"/>
        <w:gridCol w:w="867"/>
        <w:gridCol w:w="1002"/>
        <w:gridCol w:w="1303"/>
        <w:gridCol w:w="1303"/>
        <w:gridCol w:w="867"/>
        <w:gridCol w:w="867"/>
      </w:tblGrid>
      <w:tr w14:paraId="6C624BE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86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5C1766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序号</w:t>
            </w:r>
          </w:p>
        </w:tc>
        <w:tc>
          <w:tcPr>
            <w:tcW w:w="267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47E77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标的名称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DE8DF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数量</w:t>
            </w:r>
          </w:p>
        </w:tc>
        <w:tc>
          <w:tcPr>
            <w:tcW w:w="100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vAlign w:val="center"/>
          </w:tcPr>
          <w:p w14:paraId="228B7C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1"/>
                <w:szCs w:val="21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1"/>
                <w:szCs w:val="21"/>
                <w:u w:val="none"/>
                <w:bdr w:val="none" w:color="auto" w:sz="0" w:space="0"/>
                <w:lang w:val="en-US" w:eastAsia="zh-CN" w:bidi="ar"/>
              </w:rPr>
              <w:t>单位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3C83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单价/元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0AC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小计/元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C213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品牌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145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型号</w:t>
            </w:r>
          </w:p>
        </w:tc>
      </w:tr>
      <w:tr w14:paraId="6434BDC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B3FE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C0C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台式电脑主机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34EC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224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36A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5D5E4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86720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A2D2A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AEAE8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AAF0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48BA0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14E70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台式电脑主机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19E26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B46E1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90A51F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7C08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E28B3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D200F2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7D2C3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E732E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23772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云桌面终端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9F65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94D8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83ECCB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313FFE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4711B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A05B4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58D0E5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F5E9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9FD0C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键盘鼠标套件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12657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126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4F5CF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12AF0D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CCD67A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0B73B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0E811D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18C73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6ADE1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液晶显示器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A51D5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A80CA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AE9E3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3EA3B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316AC4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ABA3BE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755D91A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397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5EBC8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显示屏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D9FD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344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288D2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BD048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508223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1B0A8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334E2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8872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2E59F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CE46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40A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70DF0C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0BDDF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BDEEE5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9822A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F7EE04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FCF2E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8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725B93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打印机（网络版）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A770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027A5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E6C611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EAC6B6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FE777D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CEF3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CF14B0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CE5BB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9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5E66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激光一体机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FEB5F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DECD7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0F10E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501FA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75D0F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3DE74D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209492C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B52B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1D5C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热敏打印机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390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27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4E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7BF2F93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EBAF12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D4629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C3E2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31881C4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E19204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2FA9D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条码打印机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7A23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46841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8D1E73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8B0DD6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82A4D97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0833A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6DC0A9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C0248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12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14A45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医保卡读卡器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968D5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DE3CB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套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91DA9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1E8575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0A281F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341F0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6B44C67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8A4A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13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C555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扫码墩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F0FA8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F949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577257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5CBE0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72FF2CE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A50D06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55D75C6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23398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14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2BAC7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扫描枪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B2A0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BCDF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B210F76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1EA60D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1DF3140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07F9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4C0F6F2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D892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15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CC5A9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身份证读卡器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EE88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1F08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C3AEBA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868917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5A1C74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098E46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0057D4B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F14C4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16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5673BE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电视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A3226F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40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DACCC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台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66126EF8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28D5BF9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6283C3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24DDA7F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  <w:tr w14:paraId="1D88108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7107A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合计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08F88D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0D344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2"/>
                <w:szCs w:val="22"/>
                <w:u w:val="none"/>
                <w:bdr w:val="none" w:color="auto" w:sz="0" w:space="0"/>
                <w:lang w:val="en-US" w:eastAsia="zh-CN" w:bidi="ar"/>
              </w:rPr>
              <w:t>1180</w:t>
            </w: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1B8FDE89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400AA664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EB5D32A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3BB0C9AB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  <w:tc>
          <w:tcPr>
            <w:tcW w:w="0" w:type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noWrap/>
            <w:vAlign w:val="center"/>
          </w:tcPr>
          <w:p w14:paraId="7399C7D1"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2"/>
                <w:szCs w:val="22"/>
                <w:u w:val="none"/>
              </w:rPr>
            </w:pPr>
          </w:p>
        </w:tc>
      </w:tr>
    </w:tbl>
    <w:p w14:paraId="30C6A1CF">
      <w:pPr>
        <w:keepNext w:val="0"/>
        <w:keepLines w:val="0"/>
        <w:widowControl/>
        <w:suppressLineNumbers w:val="0"/>
        <w:ind w:left="720"/>
        <w:jc w:val="left"/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</w:pPr>
      <w:bookmarkStart w:id="0" w:name="_GoBack"/>
      <w:bookmarkEnd w:id="0"/>
    </w:p>
    <w:p w14:paraId="2F26E7A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top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  <w:t>备注：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  <w:t>报价必须含以下部分，包括：</w:t>
      </w:r>
    </w:p>
    <w:p w14:paraId="6AC2E0F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top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  <w:t>（1）货物的价格；</w:t>
      </w:r>
    </w:p>
    <w:p w14:paraId="62D62F93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top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  <w:t>（2）相关标准附件、备品备件、专用工具的价格；</w:t>
      </w:r>
    </w:p>
    <w:p w14:paraId="5C8C402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top"/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  <w:t>（3）必要的保险费用和各项税金；</w:t>
      </w:r>
    </w:p>
    <w:p w14:paraId="290623DD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400" w:lineRule="exact"/>
        <w:jc w:val="left"/>
        <w:textAlignment w:val="top"/>
        <w:rPr>
          <w:rFonts w:hint="eastAsia" w:ascii="宋体" w:hAnsi="宋体" w:eastAsia="宋体" w:cs="宋体"/>
          <w:color w:val="auto"/>
          <w:sz w:val="21"/>
          <w:szCs w:val="21"/>
          <w:highlight w:val="none"/>
        </w:rPr>
      </w:pP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bidi="ar"/>
        </w:rPr>
        <w:t>（4）其他：运输、装卸、安装、调试、培训、技术支持、售后货物、更新升级、到现场验收等费用</w:t>
      </w:r>
      <w:r>
        <w:rPr>
          <w:rFonts w:hint="eastAsia" w:ascii="宋体" w:hAnsi="宋体" w:eastAsia="宋体" w:cs="宋体"/>
          <w:color w:val="auto"/>
          <w:kern w:val="0"/>
          <w:sz w:val="21"/>
          <w:szCs w:val="21"/>
          <w:highlight w:val="none"/>
          <w:lang w:eastAsia="zh-CN" w:bidi="ar"/>
        </w:rPr>
        <w:t>。</w:t>
      </w:r>
    </w:p>
    <w:p w14:paraId="47BD5FE0"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auto"/>
        <w:jc w:val="left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1"/>
          <w:szCs w:val="21"/>
          <w:u w:val="none"/>
          <w:lang w:val="en-US" w:eastAsia="zh-CN" w:bidi="ar"/>
        </w:rPr>
      </w:pPr>
    </w:p>
    <w:p w14:paraId="4A9B0EB9">
      <w:pPr>
        <w:pStyle w:val="2"/>
        <w:ind w:firstLine="720" w:firstLineChars="300"/>
        <w:rPr>
          <w:rFonts w:hint="default" w:ascii="宋体" w:hAnsi="宋体" w:eastAsia="宋体" w:cs="宋体"/>
          <w:b w:val="0"/>
          <w:kern w:val="0"/>
          <w:sz w:val="24"/>
          <w:szCs w:val="24"/>
          <w:lang w:val="en-US" w:eastAsia="zh-CN" w:bidi="ar"/>
        </w:rPr>
      </w:pPr>
    </w:p>
    <w:p w14:paraId="2CC89CB5"/>
    <w:sectPr>
      <w:pgSz w:w="11906" w:h="16838"/>
      <w:pgMar w:top="1440" w:right="1236" w:bottom="1440" w:left="1236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lnNumType w:countBy="0" w:distance="36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0D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000247B" w:usb2="00000009" w:usb3="00000000" w:csb0="200001FF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B0044F4"/>
    <w:rsid w:val="0B0044F4"/>
    <w:rsid w:val="60B937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qFormat="1"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nhideWhenUsed/>
    <w:qFormat/>
    <w:uiPriority w:val="0"/>
    <w:pPr>
      <w:widowControl w:val="0"/>
      <w:jc w:val="both"/>
    </w:pPr>
    <w:rPr>
      <w:rFonts w:hint="default"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index 1"/>
    <w:basedOn w:val="1"/>
    <w:next w:val="1"/>
    <w:qFormat/>
    <w:uiPriority w:val="0"/>
    <w:pPr>
      <w:spacing w:line="400" w:lineRule="exact"/>
      <w:ind w:firstLine="420" w:firstLineChars="200"/>
    </w:pPr>
    <w:rPr>
      <w:rFonts w:ascii="宋体" w:hAnsi="Courier New"/>
      <w:b/>
      <w:szCs w:val="20"/>
    </w:rPr>
  </w:style>
  <w:style w:type="paragraph" w:customStyle="1" w:styleId="5">
    <w:name w:val="正文（缩进 2 字符）"/>
    <w:basedOn w:val="1"/>
    <w:qFormat/>
    <w:uiPriority w:val="0"/>
    <w:pPr>
      <w:widowControl/>
      <w:spacing w:line="400" w:lineRule="exact"/>
      <w:ind w:firstLine="200" w:firstLineChars="200"/>
    </w:pPr>
    <w:rPr>
      <w:rFonts w:ascii="Calibri Light" w:hAnsi="Calibri Light" w:eastAsia="华文仿宋" w:cs="Calibri Light"/>
      <w:sz w:val="28"/>
      <w:szCs w:val="2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</Words>
  <Characters>292</Characters>
  <Lines>0</Lines>
  <Paragraphs>0</Paragraphs>
  <TotalTime>0</TotalTime>
  <ScaleCrop>false</ScaleCrop>
  <LinksUpToDate>false</LinksUpToDate>
  <CharactersWithSpaces>302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2026-09-10T03:24:00Z</dcterms:created>
  <dc:creator>小小麻瓜</dc:creator>
  <cp:lastModifiedBy>小小麻瓜</cp:lastModifiedBy>
  <dcterms:modified xsi:type="dcterms:W3CDTF">2026-09-10T03:29:27Z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F50EA10E65AA4BD1A4D73B11FF401559_11</vt:lpwstr>
  </property>
  <property fmtid="{D5CDD505-2E9C-101B-9397-08002B2CF9AE}" pid="4" name="KSOTemplateDocerSaveRecord">
    <vt:lpwstr>eyJoZGlkIjoiODA3MjVhNTQxMDVkY2E3ZmEyY2UxMmVmNGUyODNiYWUiLCJ1c2VySWQiOiIyNDkyMDA0MTIifQ==</vt:lpwstr>
  </property>
</Properties>
</file>